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EB0447" w:rsidRPr="004C6FDF" w:rsidTr="004C6FDF">
        <w:tc>
          <w:tcPr>
            <w:tcW w:w="1384" w:type="dxa"/>
            <w:vAlign w:val="bottom"/>
          </w:tcPr>
          <w:p w:rsidR="00EB0447" w:rsidRPr="004C6FDF" w:rsidRDefault="00EB0447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 w:colFirst="2" w:colLast="2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EB0447" w:rsidRPr="004C6FDF" w:rsidRDefault="00EB0447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EB0447" w:rsidRPr="00EB0447" w:rsidRDefault="00EB0447" w:rsidP="00C72EE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0447">
              <w:rPr>
                <w:rFonts w:ascii="Tahoma" w:hAnsi="Tahoma" w:cs="Tahoma"/>
                <w:b/>
                <w:sz w:val="16"/>
                <w:szCs w:val="16"/>
              </w:rPr>
              <w:t>ΕΠΑΓΓΕΛΜΑΤΩΝ ΥΓΕΙΑΣ ΚΑΙ ΠΡΟΝΟΙΑΣ</w:t>
            </w:r>
          </w:p>
        </w:tc>
      </w:tr>
      <w:tr w:rsidR="00EB0447" w:rsidRPr="004C6FDF" w:rsidTr="004C6FDF">
        <w:tc>
          <w:tcPr>
            <w:tcW w:w="1384" w:type="dxa"/>
            <w:vAlign w:val="bottom"/>
          </w:tcPr>
          <w:p w:rsidR="00EB0447" w:rsidRPr="004C6FDF" w:rsidRDefault="00EB0447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EB0447" w:rsidRPr="004C6FDF" w:rsidRDefault="00EB0447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EB0447" w:rsidRPr="00EB0447" w:rsidRDefault="00EB0447" w:rsidP="00C72EE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0447">
              <w:rPr>
                <w:rFonts w:ascii="Tahoma" w:hAnsi="Tahoma" w:cs="Tahoma"/>
                <w:b/>
                <w:sz w:val="16"/>
                <w:szCs w:val="16"/>
              </w:rPr>
              <w:t>ΠΡΟΣΧΟΛΙΚΗΣ ΑΓΩΓΗΣ</w:t>
            </w:r>
          </w:p>
        </w:tc>
      </w:tr>
      <w:bookmarkEnd w:id="0"/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1034" w:rsidRPr="005B5A96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C3CCD">
              <w:rPr>
                <w:rFonts w:ascii="Tahoma" w:hAnsi="Tahoma" w:cs="Tahoma"/>
                <w:sz w:val="18"/>
                <w:szCs w:val="18"/>
              </w:rPr>
            </w:r>
            <w:r w:rsidR="001C3CC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C3CCD">
              <w:rPr>
                <w:rFonts w:ascii="Tahoma" w:hAnsi="Tahoma" w:cs="Tahoma"/>
                <w:sz w:val="18"/>
                <w:szCs w:val="18"/>
              </w:rPr>
            </w:r>
            <w:r w:rsidR="001C3CC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C3CCD">
              <w:rPr>
                <w:rFonts w:ascii="Tahoma" w:hAnsi="Tahoma" w:cs="Tahoma"/>
                <w:sz w:val="18"/>
                <w:szCs w:val="18"/>
              </w:rPr>
            </w:r>
            <w:r w:rsidR="001C3CC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C3CCD">
              <w:rPr>
                <w:rFonts w:ascii="Tahoma" w:hAnsi="Tahoma" w:cs="Tahoma"/>
                <w:sz w:val="18"/>
                <w:szCs w:val="18"/>
              </w:rPr>
            </w:r>
            <w:r w:rsidR="001C3CC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CD" w:rsidRDefault="001C3CCD">
      <w:r>
        <w:separator/>
      </w:r>
    </w:p>
  </w:endnote>
  <w:endnote w:type="continuationSeparator" w:id="0">
    <w:p w:rsidR="001C3CCD" w:rsidRDefault="001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CD" w:rsidRDefault="001C3CCD">
      <w:r>
        <w:separator/>
      </w:r>
    </w:p>
  </w:footnote>
  <w:footnote w:type="continuationSeparator" w:id="0">
    <w:p w:rsidR="001C3CCD" w:rsidRDefault="001C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 w:rsidP="006E2271">
    <w:pPr>
      <w:jc w:val="center"/>
      <w:rPr>
        <w:lang w:val="en-US"/>
      </w:rPr>
    </w:pPr>
    <w:r w:rsidRPr="006309F4">
      <w:rPr>
        <w:noProof/>
        <w:szCs w:val="22"/>
        <w:lang w:val="el-GR" w:eastAsia="el-GR"/>
      </w:rPr>
      <w:drawing>
        <wp:inline distT="0" distB="0" distL="0" distR="0">
          <wp:extent cx="5274310" cy="918630"/>
          <wp:effectExtent l="19050" t="0" r="2540" b="0"/>
          <wp:docPr id="1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6E2271" w:rsidRPr="00F66B08" w:rsidTr="009D043C">
      <w:tc>
        <w:tcPr>
          <w:tcW w:w="1384" w:type="dxa"/>
          <w:vMerge w:val="restart"/>
          <w:vAlign w:val="center"/>
        </w:tcPr>
        <w:p w:rsidR="006E2271" w:rsidRPr="00F66B08" w:rsidRDefault="006E2271" w:rsidP="009D043C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>
            <w:rPr>
              <w:rFonts w:ascii="Arial" w:hAnsi="Arial" w:cs="Arial"/>
              <w:b/>
              <w:lang w:val="el-GR"/>
            </w:rPr>
            <w:t>11.05-2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6E2271" w:rsidRPr="00802D1E" w:rsidRDefault="006E2271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>
            <w:rPr>
              <w:rFonts w:ascii="Arial" w:hAnsi="Arial" w:cs="Arial"/>
              <w:sz w:val="20"/>
              <w:szCs w:val="20"/>
              <w:lang w:val="el-GR"/>
            </w:rPr>
            <w:t>4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>
            <w:rPr>
              <w:rFonts w:ascii="Arial" w:hAnsi="Arial" w:cs="Arial"/>
              <w:sz w:val="20"/>
              <w:szCs w:val="20"/>
              <w:lang w:val="el-GR"/>
            </w:rPr>
            <w:t>3.10.2014</w:t>
          </w:r>
        </w:p>
      </w:tc>
    </w:tr>
    <w:tr w:rsidR="006E2271" w:rsidRPr="008C7F09" w:rsidTr="009D043C">
      <w:tc>
        <w:tcPr>
          <w:tcW w:w="1384" w:type="dxa"/>
          <w:vMerge/>
          <w:vAlign w:val="center"/>
        </w:tcPr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6E2271" w:rsidRPr="008C56EF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Γενική Αίτηση Φοιτητή</w:t>
          </w:r>
        </w:p>
      </w:tc>
    </w:tr>
  </w:tbl>
  <w:p w:rsidR="005A23C2" w:rsidRPr="00802D1E" w:rsidRDefault="005A23C2" w:rsidP="008C7F09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1" w:rsidRDefault="006E22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64B7E"/>
    <w:rsid w:val="00176057"/>
    <w:rsid w:val="001A2BEB"/>
    <w:rsid w:val="001B44A0"/>
    <w:rsid w:val="001C3CCD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33668"/>
    <w:rsid w:val="00380383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B0447"/>
    <w:rsid w:val="00EF7BC0"/>
    <w:rsid w:val="00F22A53"/>
    <w:rsid w:val="00F36488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314D-C0A3-4209-85F1-5D75D99C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2</cp:revision>
  <cp:lastPrinted>2017-10-27T10:31:00Z</cp:lastPrinted>
  <dcterms:created xsi:type="dcterms:W3CDTF">2017-10-27T10:32:00Z</dcterms:created>
  <dcterms:modified xsi:type="dcterms:W3CDTF">2017-10-27T10:32:00Z</dcterms:modified>
</cp:coreProperties>
</file>